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90" w:rsidRDefault="001F5E90" w:rsidP="001F5E90">
      <w:pPr>
        <w:rPr>
          <w:rFonts w:hint="eastAsia"/>
        </w:rPr>
      </w:pPr>
      <w:r>
        <w:rPr>
          <w:rFonts w:hint="eastAsia"/>
        </w:rPr>
        <w:t>平新环监表</w:t>
      </w:r>
      <w:r>
        <w:rPr>
          <w:rFonts w:hint="eastAsia"/>
        </w:rPr>
        <w:t>[2020]6</w:t>
      </w:r>
      <w:r>
        <w:rPr>
          <w:rFonts w:hint="eastAsia"/>
        </w:rPr>
        <w:t>号新华区环保局关于《平顶山市新华区稻田沟（平安大道至北环路段）河道治理及截污工程环境影响报告表》的批复意见</w:t>
      </w:r>
      <w:r>
        <w:rPr>
          <w:rFonts w:hint="eastAsia"/>
        </w:rPr>
        <w:t xml:space="preserve"> </w:t>
      </w:r>
    </w:p>
    <w:p w:rsidR="001F5E90" w:rsidRDefault="001F5E90" w:rsidP="001F5E90">
      <w:pPr>
        <w:rPr>
          <w:rFonts w:hint="eastAsia"/>
        </w:rPr>
      </w:pPr>
      <w:r>
        <w:rPr>
          <w:rFonts w:hint="eastAsia"/>
        </w:rPr>
        <w:t>发布日期：</w:t>
      </w:r>
      <w:r>
        <w:rPr>
          <w:rFonts w:hint="eastAsia"/>
        </w:rPr>
        <w:t xml:space="preserve">2020-08-21       </w:t>
      </w:r>
      <w:r>
        <w:rPr>
          <w:rFonts w:hint="eastAsia"/>
        </w:rPr>
        <w:t>浏览次数：</w:t>
      </w:r>
      <w:r>
        <w:rPr>
          <w:rFonts w:hint="eastAsia"/>
        </w:rPr>
        <w:t xml:space="preserve">1 </w:t>
      </w:r>
      <w:r>
        <w:rPr>
          <w:rFonts w:hint="eastAsia"/>
        </w:rPr>
        <w:t>次</w:t>
      </w:r>
    </w:p>
    <w:p w:rsidR="001F5E90" w:rsidRDefault="001F5E90" w:rsidP="001F5E90">
      <w:r>
        <w:t xml:space="preserve"> </w:t>
      </w:r>
    </w:p>
    <w:p w:rsidR="001F5E90" w:rsidRDefault="001F5E90" w:rsidP="001F5E90">
      <w:pPr>
        <w:rPr>
          <w:rFonts w:hint="eastAsia"/>
        </w:rPr>
      </w:pPr>
      <w:r>
        <w:rPr>
          <w:rFonts w:hint="eastAsia"/>
        </w:rPr>
        <w:t>平新环监表</w:t>
      </w:r>
      <w:r>
        <w:rPr>
          <w:rFonts w:hint="eastAsia"/>
        </w:rPr>
        <w:t>[2020]6</w:t>
      </w:r>
      <w:r>
        <w:rPr>
          <w:rFonts w:hint="eastAsia"/>
        </w:rPr>
        <w:t>号</w:t>
      </w:r>
    </w:p>
    <w:p w:rsidR="001F5E90" w:rsidRDefault="001F5E90" w:rsidP="001F5E90">
      <w:pPr>
        <w:rPr>
          <w:rFonts w:hint="eastAsia"/>
        </w:rPr>
      </w:pPr>
      <w:r>
        <w:rPr>
          <w:rFonts w:hint="eastAsia"/>
        </w:rPr>
        <w:t>新华区环保局关于</w:t>
      </w:r>
    </w:p>
    <w:p w:rsidR="001F5E90" w:rsidRDefault="001F5E90" w:rsidP="001F5E90">
      <w:pPr>
        <w:rPr>
          <w:rFonts w:hint="eastAsia"/>
        </w:rPr>
      </w:pPr>
      <w:r>
        <w:rPr>
          <w:rFonts w:hint="eastAsia"/>
        </w:rPr>
        <w:t>《平顶山市新华区稻田沟（平安大道至北环路段）河道治理及截污工程环境影响报告表》的批复意见</w:t>
      </w:r>
    </w:p>
    <w:p w:rsidR="001F5E90" w:rsidRDefault="001F5E90" w:rsidP="001F5E90">
      <w:r>
        <w:t xml:space="preserve"> </w:t>
      </w:r>
    </w:p>
    <w:p w:rsidR="001F5E90" w:rsidRDefault="001F5E90" w:rsidP="001F5E90">
      <w:pPr>
        <w:rPr>
          <w:rFonts w:hint="eastAsia"/>
        </w:rPr>
      </w:pPr>
      <w:r>
        <w:rPr>
          <w:rFonts w:hint="eastAsia"/>
        </w:rPr>
        <w:t>平顶山市新华区住房和城乡建设局</w:t>
      </w:r>
      <w:r>
        <w:rPr>
          <w:rFonts w:hint="eastAsia"/>
        </w:rPr>
        <w:t>:</w:t>
      </w:r>
    </w:p>
    <w:p w:rsidR="001F5E90" w:rsidRDefault="001F5E90" w:rsidP="001F5E90">
      <w:pPr>
        <w:rPr>
          <w:rFonts w:hint="eastAsia"/>
        </w:rPr>
      </w:pPr>
      <w:r>
        <w:rPr>
          <w:rFonts w:hint="eastAsia"/>
        </w:rPr>
        <w:t>你单位报送的由河南城建学院编制的《平顶山市新华区稻田沟（平安大道至北环路段）河道治理及截污工程环境影响报告表（报批版）》（以下简称《报告表》）及专家函审意见收悉。该项目审批事项在我区网站公示期满，经研究，批复如下：</w:t>
      </w:r>
    </w:p>
    <w:p w:rsidR="001F5E90" w:rsidRDefault="001F5E90" w:rsidP="001F5E90">
      <w:pPr>
        <w:rPr>
          <w:rFonts w:hint="eastAsia"/>
        </w:rPr>
      </w:pPr>
      <w:r>
        <w:rPr>
          <w:rFonts w:hint="eastAsia"/>
        </w:rPr>
        <w:t>一、平顶山市新华区稻田沟（平安大道至北环路段）河道治理及截污工程，位于平顶山市新华区百合金山小区西侧，占地面积</w:t>
      </w:r>
      <w:r>
        <w:rPr>
          <w:rFonts w:hint="eastAsia"/>
        </w:rPr>
        <w:t>80000m2</w:t>
      </w:r>
      <w:r>
        <w:rPr>
          <w:rFonts w:hint="eastAsia"/>
        </w:rPr>
        <w:t>，总投资</w:t>
      </w:r>
      <w:r>
        <w:rPr>
          <w:rFonts w:hint="eastAsia"/>
        </w:rPr>
        <w:t>2497.2</w:t>
      </w:r>
      <w:r>
        <w:rPr>
          <w:rFonts w:hint="eastAsia"/>
        </w:rPr>
        <w:t>万元，环保投资</w:t>
      </w:r>
      <w:r>
        <w:rPr>
          <w:rFonts w:hint="eastAsia"/>
        </w:rPr>
        <w:t>463.1</w:t>
      </w:r>
      <w:r>
        <w:rPr>
          <w:rFonts w:hint="eastAsia"/>
        </w:rPr>
        <w:t>万元，工程总工期</w:t>
      </w:r>
      <w:r>
        <w:rPr>
          <w:rFonts w:hint="eastAsia"/>
        </w:rPr>
        <w:t>7</w:t>
      </w:r>
      <w:r>
        <w:rPr>
          <w:rFonts w:hint="eastAsia"/>
        </w:rPr>
        <w:t>个月，主要建设内容包括：长约</w:t>
      </w:r>
      <w:r>
        <w:rPr>
          <w:rFonts w:hint="eastAsia"/>
        </w:rPr>
        <w:t>1600</w:t>
      </w:r>
      <w:r>
        <w:rPr>
          <w:rFonts w:hint="eastAsia"/>
        </w:rPr>
        <w:t>米（平安大道至北环路段）的河道治理工程、修建</w:t>
      </w:r>
      <w:r>
        <w:rPr>
          <w:rFonts w:hint="eastAsia"/>
        </w:rPr>
        <w:t>2</w:t>
      </w:r>
      <w:r>
        <w:rPr>
          <w:rFonts w:hint="eastAsia"/>
        </w:rPr>
        <w:t>座溢流坝、修建</w:t>
      </w:r>
      <w:r>
        <w:rPr>
          <w:rFonts w:hint="eastAsia"/>
        </w:rPr>
        <w:t>1</w:t>
      </w:r>
      <w:r>
        <w:rPr>
          <w:rFonts w:hint="eastAsia"/>
        </w:rPr>
        <w:t>座漫水桥、长度</w:t>
      </w:r>
      <w:r>
        <w:rPr>
          <w:rFonts w:hint="eastAsia"/>
        </w:rPr>
        <w:t>2623</w:t>
      </w:r>
      <w:r>
        <w:rPr>
          <w:rFonts w:hint="eastAsia"/>
        </w:rPr>
        <w:t>米截污管道工程。</w:t>
      </w:r>
    </w:p>
    <w:p w:rsidR="001F5E90" w:rsidRDefault="001F5E90" w:rsidP="001F5E90">
      <w:pPr>
        <w:rPr>
          <w:rFonts w:hint="eastAsia"/>
        </w:rPr>
      </w:pPr>
      <w:r>
        <w:rPr>
          <w:rFonts w:hint="eastAsia"/>
        </w:rPr>
        <w:t>二、该《报告表》编制规范，内容全面，提出的环境保护和污染防治措施基本可行，结论可信，可以做为下一步工程设计和环境管理的依据。该项目符合目前国家产业政策和环保政策，选址可行，我局原则同意你单位按照《报告表》所列项目的性质、规模、地点、环境保护对策措施进行项目建设。</w:t>
      </w:r>
    </w:p>
    <w:p w:rsidR="001F5E90" w:rsidRDefault="001F5E90" w:rsidP="001F5E90">
      <w:pPr>
        <w:rPr>
          <w:rFonts w:hint="eastAsia"/>
        </w:rPr>
      </w:pPr>
      <w:r>
        <w:rPr>
          <w:rFonts w:hint="eastAsia"/>
        </w:rPr>
        <w:t>三、你单位应向社会公众主动公开已经批准的《报告表》，并接受利害相关方的垂询，及时向设计单位提供《报告表》和本批复文件，确保项目设计符合环境保护设计规范要求，落实防治环境污染和生态破坏的措施及环保投资概算，在投入生产时必须公示有关项目环评及环保验收等信息。</w:t>
      </w:r>
    </w:p>
    <w:p w:rsidR="001F5E90" w:rsidRDefault="001F5E90" w:rsidP="001F5E90">
      <w:pPr>
        <w:rPr>
          <w:rFonts w:hint="eastAsia"/>
        </w:rPr>
      </w:pPr>
      <w:r>
        <w:rPr>
          <w:rFonts w:hint="eastAsia"/>
        </w:rPr>
        <w:t>四、你单位要严格执行环保“三同时”制度，认真落实环评提出的各项污染防治措施及相应环保投资，确保本项目在施工期和营运期产生的扬尘、废水、噪声和固体废物等各类污染物达标排放或得到妥善处理。在项目施工和运营期间应重点做好以下工作：</w:t>
      </w:r>
    </w:p>
    <w:p w:rsidR="001F5E90" w:rsidRDefault="001F5E90" w:rsidP="001F5E90">
      <w:pPr>
        <w:rPr>
          <w:rFonts w:hint="eastAsia"/>
        </w:rPr>
      </w:pPr>
      <w:r>
        <w:rPr>
          <w:rFonts w:hint="eastAsia"/>
        </w:rPr>
        <w:t>（一）加强施工期污染治理，具体要求如下：</w:t>
      </w:r>
    </w:p>
    <w:p w:rsidR="001F5E90" w:rsidRDefault="001F5E90" w:rsidP="001F5E90">
      <w:pPr>
        <w:rPr>
          <w:rFonts w:hint="eastAsia"/>
        </w:rPr>
      </w:pPr>
      <w:r>
        <w:rPr>
          <w:rFonts w:hint="eastAsia"/>
        </w:rPr>
        <w:t>1</w:t>
      </w:r>
      <w:r>
        <w:rPr>
          <w:rFonts w:hint="eastAsia"/>
        </w:rPr>
        <w:t>、施工期废气污染防治措施：扬尘防治严格按照《河南省建筑施工现场扬尘防治管理暂行规定的通知》、《河南省污染防治攻坚战领导小组办公室关于印发河南省</w:t>
      </w:r>
      <w:r>
        <w:rPr>
          <w:rFonts w:hint="eastAsia"/>
        </w:rPr>
        <w:t>2020</w:t>
      </w:r>
      <w:r>
        <w:rPr>
          <w:rFonts w:hint="eastAsia"/>
        </w:rPr>
        <w:t>年大气污染防治攻坚战实施方案的通知》、《平顶山市</w:t>
      </w:r>
      <w:r>
        <w:rPr>
          <w:rFonts w:hint="eastAsia"/>
        </w:rPr>
        <w:t>2020</w:t>
      </w:r>
      <w:r>
        <w:rPr>
          <w:rFonts w:hint="eastAsia"/>
        </w:rPr>
        <w:t>年持续打好打赢大气污染防治攻坚战行动方案》等有关文件的要求执行；使用商品沥青，禁止现场搅拌沥青，铺设沥青混凝土路面时，应避免在清晨和晚间或大气扩散条件相对不好的情况下进行；运输车辆应及时保养、禁止使用超标排放车辆，车辆和非道路移动源要满足《河南省柴油货车污染治理攻坚战行动方案》（豫环攻坚办〔</w:t>
      </w:r>
      <w:r>
        <w:rPr>
          <w:rFonts w:hint="eastAsia"/>
        </w:rPr>
        <w:t>2019</w:t>
      </w:r>
      <w:r>
        <w:rPr>
          <w:rFonts w:hint="eastAsia"/>
        </w:rPr>
        <w:t>〕</w:t>
      </w:r>
      <w:r>
        <w:rPr>
          <w:rFonts w:hint="eastAsia"/>
        </w:rPr>
        <w:t>26</w:t>
      </w:r>
      <w:r>
        <w:rPr>
          <w:rFonts w:hint="eastAsia"/>
        </w:rPr>
        <w:t>号）及《河南省生态环境厅办公室关于进一步推进非道路移动机械摸底调查和编码登记工作的通知》的要求；河道清淤时产生的淤泥，经压滤机压滤后，尽可能做到日产日清，临时堆存时喷洒除臭剂，用毡布覆盖。施工厂界的扬尘和沥青烟须满足《大气污染物综合排放标准》（</w:t>
      </w:r>
      <w:r>
        <w:rPr>
          <w:rFonts w:hint="eastAsia"/>
        </w:rPr>
        <w:t>GB16297-1996</w:t>
      </w:r>
      <w:r>
        <w:rPr>
          <w:rFonts w:hint="eastAsia"/>
        </w:rPr>
        <w:t>）表</w:t>
      </w:r>
      <w:r>
        <w:rPr>
          <w:rFonts w:hint="eastAsia"/>
        </w:rPr>
        <w:t>2</w:t>
      </w:r>
      <w:r>
        <w:rPr>
          <w:rFonts w:hint="eastAsia"/>
        </w:rPr>
        <w:t>中二级排放限值，恶臭污染物须满足《恶臭污染物排放标准》（</w:t>
      </w:r>
      <w:r>
        <w:rPr>
          <w:rFonts w:hint="eastAsia"/>
        </w:rPr>
        <w:t>GB14554-93</w:t>
      </w:r>
      <w:r>
        <w:rPr>
          <w:rFonts w:hint="eastAsia"/>
        </w:rPr>
        <w:t>）表</w:t>
      </w:r>
      <w:r>
        <w:rPr>
          <w:rFonts w:hint="eastAsia"/>
        </w:rPr>
        <w:t>1</w:t>
      </w:r>
      <w:r>
        <w:rPr>
          <w:rFonts w:hint="eastAsia"/>
        </w:rPr>
        <w:t>二级排放限值。</w:t>
      </w:r>
    </w:p>
    <w:p w:rsidR="001F5E90" w:rsidRDefault="001F5E90" w:rsidP="001F5E90">
      <w:pPr>
        <w:rPr>
          <w:rFonts w:hint="eastAsia"/>
        </w:rPr>
      </w:pPr>
      <w:r>
        <w:rPr>
          <w:rFonts w:hint="eastAsia"/>
        </w:rPr>
        <w:t>2</w:t>
      </w:r>
      <w:r>
        <w:rPr>
          <w:rFonts w:hint="eastAsia"/>
        </w:rPr>
        <w:t>、施工期废水污染防治措施：施工人员的生活污水主要依托周边公厕；基坑废水、车辆机械冲洗废水分别在</w:t>
      </w:r>
      <w:r>
        <w:rPr>
          <w:rFonts w:hint="eastAsia"/>
        </w:rPr>
        <w:t>10m3</w:t>
      </w:r>
      <w:r>
        <w:rPr>
          <w:rFonts w:hint="eastAsia"/>
        </w:rPr>
        <w:t>和</w:t>
      </w:r>
      <w:r>
        <w:rPr>
          <w:rFonts w:hint="eastAsia"/>
        </w:rPr>
        <w:t>2m3</w:t>
      </w:r>
      <w:r>
        <w:rPr>
          <w:rFonts w:hint="eastAsia"/>
        </w:rPr>
        <w:t>的沉淀内沉淀处理后用于施工场地洒水抑尘；淤泥和沉淀池底泥经压滤机压滤出的水用于施工场地洒水抑尘。</w:t>
      </w:r>
    </w:p>
    <w:p w:rsidR="001F5E90" w:rsidRDefault="001F5E90" w:rsidP="001F5E90">
      <w:pPr>
        <w:rPr>
          <w:rFonts w:hint="eastAsia"/>
        </w:rPr>
      </w:pPr>
      <w:r>
        <w:rPr>
          <w:rFonts w:hint="eastAsia"/>
        </w:rPr>
        <w:t>3</w:t>
      </w:r>
      <w:r>
        <w:rPr>
          <w:rFonts w:hint="eastAsia"/>
        </w:rPr>
        <w:t>、施工期噪声污染防治措施：采取选用低噪声设备、加强设备维护和管理、加强设备基础</w:t>
      </w:r>
      <w:r>
        <w:rPr>
          <w:rFonts w:hint="eastAsia"/>
        </w:rPr>
        <w:lastRenderedPageBreak/>
        <w:t>减振、施工现场合理布局、合理安排施工过程和施工时间等措施，确保施工场界噪声满足《建筑施工场界环境噪声排放标准》（</w:t>
      </w:r>
      <w:r>
        <w:rPr>
          <w:rFonts w:hint="eastAsia"/>
        </w:rPr>
        <w:t>GB12523-2011</w:t>
      </w:r>
      <w:r>
        <w:rPr>
          <w:rFonts w:hint="eastAsia"/>
        </w:rPr>
        <w:t>）。</w:t>
      </w:r>
    </w:p>
    <w:p w:rsidR="001F5E90" w:rsidRDefault="001F5E90" w:rsidP="001F5E90">
      <w:pPr>
        <w:rPr>
          <w:rFonts w:hint="eastAsia"/>
        </w:rPr>
      </w:pPr>
      <w:r>
        <w:rPr>
          <w:rFonts w:hint="eastAsia"/>
        </w:rPr>
        <w:t>4</w:t>
      </w:r>
      <w:r>
        <w:rPr>
          <w:rFonts w:hint="eastAsia"/>
        </w:rPr>
        <w:t>、固体废物污染防治措施：生活垃圾收集在垃圾箱，由环卫部门清运；弃土弃渣、建筑垃圾等要及时清运至指定的建筑垃圾堆场，运输车辆选用密闭式货车或带有顶盖的车辆，因特殊原因确不能及时清运的，应当对其进行覆盖；淤泥和沉淀池底泥经压滤机压滤后尽可能日产日清，外运时采用密闭运输车，防止沿途洒落，运至平顶山市指定的建筑垃圾堆场。</w:t>
      </w:r>
    </w:p>
    <w:p w:rsidR="001F5E90" w:rsidRDefault="001F5E90" w:rsidP="001F5E90">
      <w:pPr>
        <w:rPr>
          <w:rFonts w:hint="eastAsia"/>
        </w:rPr>
      </w:pPr>
      <w:r>
        <w:rPr>
          <w:rFonts w:hint="eastAsia"/>
        </w:rPr>
        <w:t>5</w:t>
      </w:r>
      <w:r>
        <w:rPr>
          <w:rFonts w:hint="eastAsia"/>
        </w:rPr>
        <w:t>、做好施工期的水土流失防治工作：采取优化施工方案、避开在雨天进行土石方开挖、雨天对开挖面进行覆盖、弃土弃渣场周围设置导排水沟等措施防止水土流失。</w:t>
      </w:r>
    </w:p>
    <w:p w:rsidR="001F5E90" w:rsidRDefault="001F5E90" w:rsidP="001F5E90">
      <w:pPr>
        <w:rPr>
          <w:rFonts w:hint="eastAsia"/>
        </w:rPr>
      </w:pPr>
      <w:r>
        <w:rPr>
          <w:rFonts w:hint="eastAsia"/>
        </w:rPr>
        <w:t>（二）运营期污染防治要求：</w:t>
      </w:r>
    </w:p>
    <w:p w:rsidR="001F5E90" w:rsidRDefault="001F5E90" w:rsidP="001F5E90">
      <w:pPr>
        <w:rPr>
          <w:rFonts w:hint="eastAsia"/>
        </w:rPr>
      </w:pPr>
      <w:r>
        <w:rPr>
          <w:rFonts w:hint="eastAsia"/>
        </w:rPr>
        <w:t>运营期有效收集沿岸居民的生活污水；沿岸适当地点设置垃圾箱并定期清运；做好绿化植被的养护。</w:t>
      </w:r>
    </w:p>
    <w:p w:rsidR="001F5E90" w:rsidRDefault="001F5E90" w:rsidP="001F5E90">
      <w:pPr>
        <w:rPr>
          <w:rFonts w:hint="eastAsia"/>
        </w:rPr>
      </w:pPr>
      <w:r>
        <w:rPr>
          <w:rFonts w:hint="eastAsia"/>
        </w:rPr>
        <w:t>五、项目建设如果造成污染物超标排放引起环境污染或群众上访应立即停止建设，该项目由新华区环境监察大队日常监督管理。</w:t>
      </w:r>
    </w:p>
    <w:p w:rsidR="001F5E90" w:rsidRDefault="001F5E90" w:rsidP="001F5E90">
      <w:pPr>
        <w:rPr>
          <w:rFonts w:hint="eastAsia"/>
        </w:rPr>
      </w:pPr>
      <w:r>
        <w:rPr>
          <w:rFonts w:hint="eastAsia"/>
        </w:rPr>
        <w:t>六、如果今后国家或我省颁布新标准，你单位应按新标准执行。</w:t>
      </w:r>
    </w:p>
    <w:p w:rsidR="001F5E90" w:rsidRDefault="001F5E90" w:rsidP="001F5E90">
      <w:pPr>
        <w:rPr>
          <w:rFonts w:hint="eastAsia"/>
        </w:rPr>
      </w:pPr>
      <w:r>
        <w:rPr>
          <w:rFonts w:hint="eastAsia"/>
        </w:rPr>
        <w:t>七、本批复有效期为</w:t>
      </w:r>
      <w:r>
        <w:rPr>
          <w:rFonts w:hint="eastAsia"/>
        </w:rPr>
        <w:t>5</w:t>
      </w:r>
      <w:r>
        <w:rPr>
          <w:rFonts w:hint="eastAsia"/>
        </w:rPr>
        <w:t>年，如逾期开工建设，其环境影响评价文件应重新上报审核。</w:t>
      </w:r>
    </w:p>
    <w:p w:rsidR="001F5E90" w:rsidRDefault="001F5E90" w:rsidP="001F5E90">
      <w:r>
        <w:t xml:space="preserve"> </w:t>
      </w:r>
    </w:p>
    <w:p w:rsidR="001F5E90" w:rsidRDefault="001F5E90" w:rsidP="001F5E90">
      <w:r>
        <w:t xml:space="preserve"> </w:t>
      </w:r>
    </w:p>
    <w:p w:rsidR="002321CF" w:rsidRDefault="001F5E90" w:rsidP="001F5E90">
      <w:r>
        <w:rPr>
          <w:rFonts w:hint="eastAsia"/>
        </w:rPr>
        <w:t>经办人：环境影响评价与排放管理科</w:t>
      </w:r>
      <w:r>
        <w:rPr>
          <w:rFonts w:hint="eastAsia"/>
        </w:rPr>
        <w:t xml:space="preserve">            2020</w:t>
      </w:r>
      <w:r>
        <w:rPr>
          <w:rFonts w:hint="eastAsia"/>
        </w:rPr>
        <w:t>年</w:t>
      </w:r>
      <w:r>
        <w:rPr>
          <w:rFonts w:hint="eastAsia"/>
        </w:rPr>
        <w:t>8</w:t>
      </w:r>
      <w:r>
        <w:rPr>
          <w:rFonts w:hint="eastAsia"/>
        </w:rPr>
        <w:t>月</w:t>
      </w:r>
      <w:r>
        <w:rPr>
          <w:rFonts w:hint="eastAsia"/>
        </w:rPr>
        <w:t>20</w:t>
      </w:r>
      <w:r>
        <w:rPr>
          <w:rFonts w:hint="eastAsia"/>
        </w:rPr>
        <w:t>日</w:t>
      </w:r>
    </w:p>
    <w:sectPr w:rsidR="002321CF" w:rsidSect="002321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16" w:rsidRDefault="008C5416" w:rsidP="001F5E90">
      <w:r>
        <w:separator/>
      </w:r>
    </w:p>
  </w:endnote>
  <w:endnote w:type="continuationSeparator" w:id="0">
    <w:p w:rsidR="008C5416" w:rsidRDefault="008C5416" w:rsidP="001F5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16" w:rsidRDefault="008C5416" w:rsidP="001F5E90">
      <w:r>
        <w:separator/>
      </w:r>
    </w:p>
  </w:footnote>
  <w:footnote w:type="continuationSeparator" w:id="0">
    <w:p w:rsidR="008C5416" w:rsidRDefault="008C5416" w:rsidP="001F5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E90"/>
    <w:rsid w:val="001F5E90"/>
    <w:rsid w:val="002321CF"/>
    <w:rsid w:val="008C5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5E90"/>
    <w:rPr>
      <w:sz w:val="18"/>
      <w:szCs w:val="18"/>
    </w:rPr>
  </w:style>
  <w:style w:type="paragraph" w:styleId="a4">
    <w:name w:val="footer"/>
    <w:basedOn w:val="a"/>
    <w:link w:val="Char0"/>
    <w:uiPriority w:val="99"/>
    <w:semiHidden/>
    <w:unhideWhenUsed/>
    <w:rsid w:val="001F5E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5E9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Company>Sky123.Org</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2020-09-11T03:21:00Z</dcterms:created>
  <dcterms:modified xsi:type="dcterms:W3CDTF">2020-09-11T03:21:00Z</dcterms:modified>
</cp:coreProperties>
</file>