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8F5" w:rsidRPr="00233CF9" w:rsidRDefault="002F1408" w:rsidP="00233CF9">
      <w:pPr>
        <w:widowControl/>
        <w:shd w:val="clear" w:color="auto" w:fill="FFFFFF"/>
        <w:spacing w:line="360" w:lineRule="auto"/>
        <w:ind w:firstLine="480"/>
        <w:jc w:val="center"/>
        <w:rPr>
          <w:rFonts w:asciiTheme="minorEastAsia" w:hAnsiTheme="minorEastAsia" w:cs="宋体"/>
          <w:b/>
          <w:bCs/>
          <w:kern w:val="0"/>
          <w:sz w:val="24"/>
          <w:szCs w:val="24"/>
        </w:rPr>
      </w:pPr>
      <w:r w:rsidRPr="00233CF9">
        <w:rPr>
          <w:rFonts w:asciiTheme="minorEastAsia" w:hAnsiTheme="minorEastAsia" w:cs="宋体" w:hint="eastAsia"/>
          <w:b/>
          <w:bCs/>
          <w:kern w:val="0"/>
          <w:sz w:val="24"/>
          <w:szCs w:val="24"/>
        </w:rPr>
        <w:t>2022年新华区司法局社区矫正购买社会组织服务项目询价文件</w:t>
      </w:r>
    </w:p>
    <w:p w:rsidR="001D18F5" w:rsidRPr="00233CF9" w:rsidRDefault="001D18F5" w:rsidP="00233CF9">
      <w:pPr>
        <w:widowControl/>
        <w:shd w:val="clear" w:color="auto" w:fill="FFFFFF"/>
        <w:spacing w:line="360" w:lineRule="auto"/>
        <w:jc w:val="left"/>
        <w:rPr>
          <w:rFonts w:asciiTheme="minorEastAsia" w:hAnsiTheme="minorEastAsia" w:cs="宋体"/>
          <w:b/>
          <w:kern w:val="0"/>
          <w:sz w:val="24"/>
          <w:szCs w:val="24"/>
        </w:rPr>
      </w:pPr>
    </w:p>
    <w:p w:rsidR="001D18F5" w:rsidRPr="00233CF9" w:rsidRDefault="002F1408" w:rsidP="00233CF9">
      <w:pPr>
        <w:widowControl/>
        <w:shd w:val="clear" w:color="auto" w:fill="FFFFFF"/>
        <w:spacing w:line="360" w:lineRule="auto"/>
        <w:ind w:firstLineChars="200" w:firstLine="480"/>
        <w:jc w:val="left"/>
        <w:rPr>
          <w:rFonts w:asciiTheme="minorEastAsia" w:hAnsiTheme="minorEastAsia" w:cs="仿宋"/>
          <w:bCs/>
          <w:kern w:val="0"/>
          <w:sz w:val="24"/>
          <w:szCs w:val="24"/>
        </w:rPr>
      </w:pPr>
      <w:r w:rsidRPr="00233CF9">
        <w:rPr>
          <w:rFonts w:asciiTheme="minorEastAsia" w:hAnsiTheme="minorEastAsia" w:cs="黑体" w:hint="eastAsia"/>
          <w:bCs/>
          <w:kern w:val="0"/>
          <w:sz w:val="24"/>
          <w:szCs w:val="24"/>
        </w:rPr>
        <w:t>一、项目概况</w:t>
      </w:r>
    </w:p>
    <w:p w:rsidR="001D18F5" w:rsidRPr="00233CF9" w:rsidRDefault="002F1408" w:rsidP="00233CF9">
      <w:pPr>
        <w:widowControl/>
        <w:shd w:val="clear" w:color="auto" w:fill="FFFFFF"/>
        <w:spacing w:line="360" w:lineRule="auto"/>
        <w:ind w:firstLineChars="200" w:firstLine="480"/>
        <w:jc w:val="left"/>
        <w:rPr>
          <w:rFonts w:asciiTheme="minorEastAsia" w:hAnsiTheme="minorEastAsia" w:cs="仿宋"/>
          <w:kern w:val="0"/>
          <w:sz w:val="24"/>
          <w:szCs w:val="24"/>
        </w:rPr>
      </w:pPr>
      <w:r w:rsidRPr="00233CF9">
        <w:rPr>
          <w:rFonts w:asciiTheme="minorEastAsia" w:hAnsiTheme="minorEastAsia" w:cs="仿宋" w:hint="eastAsia"/>
          <w:kern w:val="0"/>
          <w:sz w:val="24"/>
          <w:szCs w:val="24"/>
        </w:rPr>
        <w:t>1.项目名称：2022年新华区司法局社区矫正购买社会组织服务项目。</w:t>
      </w:r>
    </w:p>
    <w:p w:rsidR="001D18F5" w:rsidRPr="00233CF9" w:rsidRDefault="002F1408" w:rsidP="00233CF9">
      <w:pPr>
        <w:widowControl/>
        <w:shd w:val="clear" w:color="auto" w:fill="FFFFFF"/>
        <w:spacing w:line="360" w:lineRule="auto"/>
        <w:ind w:firstLineChars="200" w:firstLine="480"/>
        <w:jc w:val="left"/>
        <w:rPr>
          <w:rFonts w:asciiTheme="minorEastAsia" w:hAnsiTheme="minorEastAsia" w:cs="仿宋"/>
          <w:kern w:val="0"/>
          <w:sz w:val="24"/>
          <w:szCs w:val="24"/>
        </w:rPr>
      </w:pPr>
      <w:r w:rsidRPr="00233CF9">
        <w:rPr>
          <w:rFonts w:asciiTheme="minorEastAsia" w:hAnsiTheme="minorEastAsia" w:cs="仿宋" w:hint="eastAsia"/>
          <w:kern w:val="0"/>
          <w:sz w:val="24"/>
          <w:szCs w:val="24"/>
        </w:rPr>
        <w:t>2.项目地点：平顶山市新华区</w:t>
      </w:r>
    </w:p>
    <w:p w:rsidR="001D18F5" w:rsidRPr="00233CF9" w:rsidRDefault="002F1408" w:rsidP="00233CF9">
      <w:pPr>
        <w:widowControl/>
        <w:shd w:val="clear" w:color="auto" w:fill="FFFFFF"/>
        <w:spacing w:line="360" w:lineRule="auto"/>
        <w:ind w:firstLineChars="200" w:firstLine="480"/>
        <w:jc w:val="left"/>
        <w:rPr>
          <w:rFonts w:asciiTheme="minorEastAsia" w:hAnsiTheme="minorEastAsia" w:cs="仿宋"/>
          <w:kern w:val="0"/>
          <w:sz w:val="24"/>
          <w:szCs w:val="24"/>
        </w:rPr>
      </w:pPr>
      <w:r w:rsidRPr="00233CF9">
        <w:rPr>
          <w:rFonts w:asciiTheme="minorEastAsia" w:hAnsiTheme="minorEastAsia" w:cs="仿宋" w:hint="eastAsia"/>
          <w:kern w:val="0"/>
          <w:sz w:val="24"/>
          <w:szCs w:val="24"/>
        </w:rPr>
        <w:t>3.采购单位：新华区司法局</w:t>
      </w:r>
    </w:p>
    <w:p w:rsidR="001D18F5" w:rsidRPr="00233CF9" w:rsidRDefault="002F1408" w:rsidP="00233CF9">
      <w:pPr>
        <w:widowControl/>
        <w:shd w:val="clear" w:color="auto" w:fill="FFFFFF"/>
        <w:spacing w:line="360" w:lineRule="auto"/>
        <w:ind w:firstLineChars="200" w:firstLine="480"/>
        <w:jc w:val="left"/>
        <w:rPr>
          <w:rFonts w:asciiTheme="minorEastAsia" w:hAnsiTheme="minorEastAsia" w:cs="仿宋"/>
          <w:kern w:val="0"/>
          <w:sz w:val="24"/>
          <w:szCs w:val="24"/>
        </w:rPr>
      </w:pPr>
      <w:r w:rsidRPr="00233CF9">
        <w:rPr>
          <w:rFonts w:asciiTheme="minorEastAsia" w:hAnsiTheme="minorEastAsia" w:cs="仿宋" w:hint="eastAsia"/>
          <w:kern w:val="0"/>
          <w:sz w:val="24"/>
          <w:szCs w:val="24"/>
        </w:rPr>
        <w:t>4.项目预算：6万元（询价不得超过预算，否则无效）</w:t>
      </w:r>
    </w:p>
    <w:p w:rsidR="001D18F5" w:rsidRPr="00233CF9" w:rsidRDefault="002F1408" w:rsidP="00233CF9">
      <w:pPr>
        <w:widowControl/>
        <w:shd w:val="clear" w:color="auto" w:fill="FFFFFF"/>
        <w:spacing w:line="360" w:lineRule="auto"/>
        <w:ind w:firstLineChars="200" w:firstLine="480"/>
        <w:jc w:val="left"/>
        <w:rPr>
          <w:rFonts w:asciiTheme="minorEastAsia" w:hAnsiTheme="minorEastAsia" w:cs="仿宋"/>
          <w:kern w:val="0"/>
          <w:sz w:val="24"/>
          <w:szCs w:val="24"/>
        </w:rPr>
      </w:pPr>
      <w:r w:rsidRPr="00233CF9">
        <w:rPr>
          <w:rFonts w:asciiTheme="minorEastAsia" w:hAnsiTheme="minorEastAsia" w:cs="仿宋" w:hint="eastAsia"/>
          <w:kern w:val="0"/>
          <w:sz w:val="24"/>
          <w:szCs w:val="24"/>
        </w:rPr>
        <w:t>5.项目期限：12个月</w:t>
      </w:r>
    </w:p>
    <w:p w:rsidR="001D18F5" w:rsidRPr="00233CF9" w:rsidRDefault="002F1408" w:rsidP="00233CF9">
      <w:pPr>
        <w:widowControl/>
        <w:shd w:val="clear" w:color="auto" w:fill="FFFFFF"/>
        <w:spacing w:line="360" w:lineRule="auto"/>
        <w:ind w:firstLineChars="200" w:firstLine="480"/>
        <w:jc w:val="left"/>
        <w:rPr>
          <w:rFonts w:asciiTheme="minorEastAsia" w:hAnsiTheme="minorEastAsia" w:cs="仿宋"/>
          <w:kern w:val="0"/>
          <w:sz w:val="24"/>
          <w:szCs w:val="24"/>
        </w:rPr>
      </w:pPr>
      <w:r w:rsidRPr="00233CF9">
        <w:rPr>
          <w:rFonts w:asciiTheme="minorEastAsia" w:hAnsiTheme="minorEastAsia" w:cs="仿宋" w:hint="eastAsia"/>
          <w:kern w:val="0"/>
          <w:sz w:val="24"/>
          <w:szCs w:val="24"/>
        </w:rPr>
        <w:t>6.其他事宜：无</w:t>
      </w:r>
    </w:p>
    <w:p w:rsidR="001D18F5" w:rsidRPr="00233CF9" w:rsidRDefault="002F1408" w:rsidP="00233CF9">
      <w:pPr>
        <w:widowControl/>
        <w:shd w:val="clear" w:color="auto" w:fill="FFFFFF"/>
        <w:spacing w:line="360" w:lineRule="auto"/>
        <w:ind w:firstLineChars="200" w:firstLine="480"/>
        <w:jc w:val="left"/>
        <w:rPr>
          <w:rFonts w:asciiTheme="minorEastAsia" w:hAnsiTheme="minorEastAsia" w:cs="黑体"/>
          <w:bCs/>
          <w:kern w:val="0"/>
          <w:sz w:val="24"/>
          <w:szCs w:val="24"/>
        </w:rPr>
      </w:pPr>
      <w:r w:rsidRPr="00233CF9">
        <w:rPr>
          <w:rFonts w:asciiTheme="minorEastAsia" w:hAnsiTheme="minorEastAsia" w:cs="黑体" w:hint="eastAsia"/>
          <w:bCs/>
          <w:kern w:val="0"/>
          <w:sz w:val="24"/>
          <w:szCs w:val="24"/>
        </w:rPr>
        <w:t>二、项目内容</w:t>
      </w:r>
    </w:p>
    <w:p w:rsidR="001D18F5" w:rsidRPr="00233CF9" w:rsidRDefault="002F1408" w:rsidP="00233CF9">
      <w:pPr>
        <w:widowControl/>
        <w:shd w:val="clear" w:color="auto" w:fill="FFFFFF"/>
        <w:spacing w:line="360" w:lineRule="auto"/>
        <w:ind w:firstLineChars="200" w:firstLine="480"/>
        <w:jc w:val="left"/>
        <w:rPr>
          <w:rFonts w:asciiTheme="minorEastAsia" w:hAnsiTheme="minorEastAsia" w:cs="仿宋"/>
          <w:kern w:val="0"/>
          <w:sz w:val="24"/>
          <w:szCs w:val="24"/>
        </w:rPr>
      </w:pPr>
      <w:r w:rsidRPr="00233CF9">
        <w:rPr>
          <w:rFonts w:asciiTheme="minorEastAsia" w:hAnsiTheme="minorEastAsia" w:cs="仿宋" w:hint="eastAsia"/>
          <w:kern w:val="0"/>
          <w:sz w:val="24"/>
          <w:szCs w:val="24"/>
        </w:rPr>
        <w:t>参照《社区矫正法》</w:t>
      </w:r>
      <w:r w:rsidRPr="00233CF9">
        <w:rPr>
          <w:rFonts w:asciiTheme="minorEastAsia" w:hAnsiTheme="minorEastAsia" w:cs="仿宋" w:hint="eastAsia"/>
          <w:sz w:val="24"/>
          <w:szCs w:val="24"/>
        </w:rPr>
        <w:t>《社区矫正法实施办法》《河南省社区矫正工作细则》（</w:t>
      </w:r>
      <w:proofErr w:type="gramStart"/>
      <w:r w:rsidRPr="00233CF9">
        <w:rPr>
          <w:rFonts w:asciiTheme="minorEastAsia" w:hAnsiTheme="minorEastAsia" w:cs="仿宋" w:hint="eastAsia"/>
          <w:sz w:val="24"/>
          <w:szCs w:val="24"/>
        </w:rPr>
        <w:t>豫司文</w:t>
      </w:r>
      <w:proofErr w:type="gramEnd"/>
      <w:r w:rsidRPr="00233CF9">
        <w:rPr>
          <w:rFonts w:asciiTheme="minorEastAsia" w:hAnsiTheme="minorEastAsia" w:cs="仿宋" w:hint="eastAsia"/>
          <w:sz w:val="24"/>
          <w:szCs w:val="24"/>
        </w:rPr>
        <w:t>〔2020〕122号）《河南省社区矫正工作业务规程（2021版）》</w:t>
      </w:r>
      <w:r w:rsidRPr="00233CF9">
        <w:rPr>
          <w:rFonts w:asciiTheme="minorEastAsia" w:hAnsiTheme="minorEastAsia" w:cs="仿宋" w:hint="eastAsia"/>
          <w:kern w:val="0"/>
          <w:sz w:val="24"/>
          <w:szCs w:val="24"/>
        </w:rPr>
        <w:t>有关规定，结合新华区本土实际情况，经研究决定：2022年以社区矫正心理辅导为重点任务，开展以下服务内容：</w:t>
      </w:r>
    </w:p>
    <w:p w:rsidR="001D18F5" w:rsidRPr="00233CF9" w:rsidRDefault="002F1408" w:rsidP="00233CF9">
      <w:pPr>
        <w:spacing w:line="360" w:lineRule="auto"/>
        <w:ind w:firstLineChars="200" w:firstLine="480"/>
        <w:rPr>
          <w:rFonts w:asciiTheme="minorEastAsia" w:hAnsiTheme="minorEastAsia" w:cs="仿宋"/>
          <w:sz w:val="24"/>
          <w:szCs w:val="24"/>
        </w:rPr>
      </w:pPr>
      <w:r w:rsidRPr="00233CF9">
        <w:rPr>
          <w:rFonts w:asciiTheme="minorEastAsia" w:hAnsiTheme="minorEastAsia" w:cs="仿宋" w:hint="eastAsia"/>
          <w:sz w:val="24"/>
          <w:szCs w:val="24"/>
        </w:rPr>
        <w:t>（一）建立社区矫正对象心理矫治档案</w:t>
      </w:r>
    </w:p>
    <w:p w:rsidR="001D18F5" w:rsidRPr="00233CF9" w:rsidRDefault="002F1408" w:rsidP="00233CF9">
      <w:pPr>
        <w:spacing w:line="360" w:lineRule="auto"/>
        <w:ind w:firstLineChars="200" w:firstLine="480"/>
        <w:rPr>
          <w:rFonts w:asciiTheme="minorEastAsia" w:hAnsiTheme="minorEastAsia" w:cs="仿宋"/>
          <w:sz w:val="24"/>
          <w:szCs w:val="24"/>
        </w:rPr>
      </w:pPr>
      <w:r w:rsidRPr="00233CF9">
        <w:rPr>
          <w:rFonts w:asciiTheme="minorEastAsia" w:hAnsiTheme="minorEastAsia" w:cs="仿宋" w:hint="eastAsia"/>
          <w:sz w:val="24"/>
          <w:szCs w:val="24"/>
        </w:rPr>
        <w:t>按照一人一档原则，及时采集社区矫正对象基本情况，建立社区矫正对象心理矫治档案（以200人为基数，上浮或下调20%）。如：心理健康情况、家庭状况、性格倾向、心理健康（危险性）评估情况、心理危机干预措施及效果等信息，确保心理矫治档案能够如实反映社区矫正对象接受心理矫治的情况。</w:t>
      </w:r>
    </w:p>
    <w:p w:rsidR="001D18F5" w:rsidRPr="00233CF9" w:rsidRDefault="002F1408" w:rsidP="00233CF9">
      <w:pPr>
        <w:spacing w:line="360" w:lineRule="auto"/>
        <w:ind w:firstLineChars="200" w:firstLine="480"/>
        <w:rPr>
          <w:rFonts w:asciiTheme="minorEastAsia" w:hAnsiTheme="minorEastAsia" w:cs="仿宋"/>
          <w:sz w:val="24"/>
          <w:szCs w:val="24"/>
        </w:rPr>
      </w:pPr>
      <w:r w:rsidRPr="00233CF9">
        <w:rPr>
          <w:rFonts w:asciiTheme="minorEastAsia" w:hAnsiTheme="minorEastAsia" w:cs="仿宋" w:hint="eastAsia"/>
          <w:sz w:val="24"/>
          <w:szCs w:val="24"/>
        </w:rPr>
        <w:t>（二）提供心理健康教育辅导服务</w:t>
      </w:r>
    </w:p>
    <w:p w:rsidR="001D18F5" w:rsidRPr="00233CF9" w:rsidRDefault="002F1408" w:rsidP="00233CF9">
      <w:pPr>
        <w:spacing w:line="360" w:lineRule="auto"/>
        <w:ind w:firstLineChars="200" w:firstLine="480"/>
        <w:rPr>
          <w:rFonts w:asciiTheme="minorEastAsia" w:hAnsiTheme="minorEastAsia" w:cs="仿宋"/>
          <w:kern w:val="0"/>
          <w:sz w:val="24"/>
          <w:szCs w:val="24"/>
        </w:rPr>
      </w:pPr>
      <w:r w:rsidRPr="00233CF9">
        <w:rPr>
          <w:rFonts w:asciiTheme="minorEastAsia" w:hAnsiTheme="minorEastAsia" w:cs="仿宋" w:hint="eastAsia"/>
          <w:kern w:val="0"/>
          <w:sz w:val="24"/>
          <w:szCs w:val="24"/>
        </w:rPr>
        <w:t>以开展心理测评及个人人身危险性评估为手段，通过对社区矫正信息收集与分析，建立社区矫正对象分类管理机制，从源头化解不良心理状态带来的危险后果，让社区矫正对象改变不良认知，让他们彻底融入社会，造福于社会。主要任务及要求：</w:t>
      </w:r>
    </w:p>
    <w:p w:rsidR="001D18F5" w:rsidRPr="00233CF9" w:rsidRDefault="002F1408" w:rsidP="00233CF9">
      <w:pPr>
        <w:spacing w:line="360" w:lineRule="auto"/>
        <w:ind w:firstLineChars="200" w:firstLine="480"/>
        <w:rPr>
          <w:rFonts w:asciiTheme="minorEastAsia" w:hAnsiTheme="minorEastAsia" w:cs="仿宋"/>
          <w:sz w:val="24"/>
          <w:szCs w:val="24"/>
        </w:rPr>
      </w:pPr>
      <w:r w:rsidRPr="00233CF9">
        <w:rPr>
          <w:rFonts w:asciiTheme="minorEastAsia" w:hAnsiTheme="minorEastAsia" w:cs="仿宋" w:hint="eastAsia"/>
          <w:sz w:val="24"/>
          <w:szCs w:val="24"/>
        </w:rPr>
        <w:t>1.选派具有国家承认心理辅导资质（国家二级心理咨询师）的专业人员为社区矫正工作人员、在</w:t>
      </w:r>
      <w:proofErr w:type="gramStart"/>
      <w:r w:rsidRPr="00233CF9">
        <w:rPr>
          <w:rFonts w:asciiTheme="minorEastAsia" w:hAnsiTheme="minorEastAsia" w:cs="仿宋" w:hint="eastAsia"/>
          <w:sz w:val="24"/>
          <w:szCs w:val="24"/>
        </w:rPr>
        <w:t>矫</w:t>
      </w:r>
      <w:proofErr w:type="gramEnd"/>
      <w:r w:rsidRPr="00233CF9">
        <w:rPr>
          <w:rFonts w:asciiTheme="minorEastAsia" w:hAnsiTheme="minorEastAsia" w:cs="仿宋" w:hint="eastAsia"/>
          <w:sz w:val="24"/>
          <w:szCs w:val="24"/>
        </w:rPr>
        <w:t>社区矫正对象提供心理辅导服务。</w:t>
      </w:r>
    </w:p>
    <w:p w:rsidR="001D18F5" w:rsidRPr="00233CF9" w:rsidRDefault="002F1408" w:rsidP="00233CF9">
      <w:pPr>
        <w:spacing w:line="360" w:lineRule="auto"/>
        <w:rPr>
          <w:rFonts w:asciiTheme="minorEastAsia" w:hAnsiTheme="minorEastAsia" w:cs="仿宋"/>
          <w:sz w:val="24"/>
          <w:szCs w:val="24"/>
        </w:rPr>
      </w:pPr>
      <w:r w:rsidRPr="00233CF9">
        <w:rPr>
          <w:rFonts w:asciiTheme="minorEastAsia" w:hAnsiTheme="minorEastAsia" w:cs="仿宋" w:hint="eastAsia"/>
          <w:sz w:val="24"/>
          <w:szCs w:val="24"/>
        </w:rPr>
        <w:t xml:space="preserve">    2.分批分次为全区社区矫正对象进行每季度不少于一次的心理健康团体辅导，每次2小时左右，全年各所社区矫正对象不少于4次。根据社区矫正对象的个性特点、心理状况、行为表现等情况，组织开展心理健康教育，对有需要的社</w:t>
      </w:r>
      <w:r w:rsidRPr="00233CF9">
        <w:rPr>
          <w:rFonts w:asciiTheme="minorEastAsia" w:hAnsiTheme="minorEastAsia" w:cs="仿宋" w:hint="eastAsia"/>
          <w:sz w:val="24"/>
          <w:szCs w:val="24"/>
        </w:rPr>
        <w:lastRenderedPageBreak/>
        <w:t>区矫正对象提供心理咨询或心理危机干预，提供个别教育等，帮助康复心理、健全人格。</w:t>
      </w:r>
    </w:p>
    <w:p w:rsidR="001D18F5" w:rsidRPr="00233CF9" w:rsidRDefault="002F1408" w:rsidP="00233CF9">
      <w:pPr>
        <w:spacing w:line="360" w:lineRule="auto"/>
        <w:ind w:firstLineChars="200" w:firstLine="480"/>
        <w:rPr>
          <w:rFonts w:asciiTheme="minorEastAsia" w:hAnsiTheme="minorEastAsia" w:cs="仿宋"/>
          <w:sz w:val="24"/>
          <w:szCs w:val="24"/>
        </w:rPr>
      </w:pPr>
      <w:r w:rsidRPr="00233CF9">
        <w:rPr>
          <w:rFonts w:asciiTheme="minorEastAsia" w:hAnsiTheme="minorEastAsia" w:cs="仿宋" w:hint="eastAsia"/>
          <w:sz w:val="24"/>
          <w:szCs w:val="24"/>
        </w:rPr>
        <w:t>3.每季度开展一次全区社区矫正工作人员（约30人）心理健康知识或心理矫治专业知识培训，每次2小时左右，全年不少于4次。每季度为全区在</w:t>
      </w:r>
      <w:proofErr w:type="gramStart"/>
      <w:r w:rsidRPr="00233CF9">
        <w:rPr>
          <w:rFonts w:asciiTheme="minorEastAsia" w:hAnsiTheme="minorEastAsia" w:cs="仿宋" w:hint="eastAsia"/>
          <w:sz w:val="24"/>
          <w:szCs w:val="24"/>
        </w:rPr>
        <w:t>矫</w:t>
      </w:r>
      <w:proofErr w:type="gramEnd"/>
      <w:r w:rsidRPr="00233CF9">
        <w:rPr>
          <w:rFonts w:asciiTheme="minorEastAsia" w:hAnsiTheme="minorEastAsia" w:cs="仿宋" w:hint="eastAsia"/>
          <w:sz w:val="24"/>
          <w:szCs w:val="24"/>
        </w:rPr>
        <w:t>社区矫正对象开展心理健康知识讲座一次，每次2个小时左右，全年不少于4次。</w:t>
      </w:r>
    </w:p>
    <w:p w:rsidR="001D18F5" w:rsidRPr="00233CF9" w:rsidRDefault="002F1408" w:rsidP="00233CF9">
      <w:pPr>
        <w:spacing w:line="360" w:lineRule="auto"/>
        <w:ind w:firstLineChars="200" w:firstLine="480"/>
        <w:rPr>
          <w:rFonts w:asciiTheme="minorEastAsia" w:hAnsiTheme="minorEastAsia" w:cs="仿宋"/>
          <w:sz w:val="24"/>
          <w:szCs w:val="24"/>
        </w:rPr>
      </w:pPr>
      <w:r w:rsidRPr="00233CF9">
        <w:rPr>
          <w:rFonts w:asciiTheme="minorEastAsia" w:hAnsiTheme="minorEastAsia" w:cs="仿宋" w:hint="eastAsia"/>
          <w:sz w:val="24"/>
          <w:szCs w:val="24"/>
        </w:rPr>
        <w:t>4.对所有新入</w:t>
      </w:r>
      <w:proofErr w:type="gramStart"/>
      <w:r w:rsidRPr="00233CF9">
        <w:rPr>
          <w:rFonts w:asciiTheme="minorEastAsia" w:hAnsiTheme="minorEastAsia" w:cs="仿宋" w:hint="eastAsia"/>
          <w:sz w:val="24"/>
          <w:szCs w:val="24"/>
        </w:rPr>
        <w:t>矫</w:t>
      </w:r>
      <w:proofErr w:type="gramEnd"/>
      <w:r w:rsidRPr="00233CF9">
        <w:rPr>
          <w:rFonts w:asciiTheme="minorEastAsia" w:hAnsiTheme="minorEastAsia" w:cs="仿宋" w:hint="eastAsia"/>
          <w:sz w:val="24"/>
          <w:szCs w:val="24"/>
        </w:rPr>
        <w:t>社区矫正对象进行入</w:t>
      </w:r>
      <w:proofErr w:type="gramStart"/>
      <w:r w:rsidRPr="00233CF9">
        <w:rPr>
          <w:rFonts w:asciiTheme="minorEastAsia" w:hAnsiTheme="minorEastAsia" w:cs="仿宋" w:hint="eastAsia"/>
          <w:sz w:val="24"/>
          <w:szCs w:val="24"/>
        </w:rPr>
        <w:t>矫</w:t>
      </w:r>
      <w:proofErr w:type="gramEnd"/>
      <w:r w:rsidRPr="00233CF9">
        <w:rPr>
          <w:rFonts w:asciiTheme="minorEastAsia" w:hAnsiTheme="minorEastAsia" w:cs="仿宋" w:hint="eastAsia"/>
          <w:sz w:val="24"/>
          <w:szCs w:val="24"/>
        </w:rPr>
        <w:t>期心理测评，并对矫正期内有心理问题和个人提出申请的社区矫正对象进行有针对性的心理危机干预或心理个案辅导。入</w:t>
      </w:r>
      <w:proofErr w:type="gramStart"/>
      <w:r w:rsidRPr="00233CF9">
        <w:rPr>
          <w:rFonts w:asciiTheme="minorEastAsia" w:hAnsiTheme="minorEastAsia" w:cs="仿宋" w:hint="eastAsia"/>
          <w:sz w:val="24"/>
          <w:szCs w:val="24"/>
        </w:rPr>
        <w:t>矫</w:t>
      </w:r>
      <w:proofErr w:type="gramEnd"/>
      <w:r w:rsidRPr="00233CF9">
        <w:rPr>
          <w:rFonts w:asciiTheme="minorEastAsia" w:hAnsiTheme="minorEastAsia" w:cs="仿宋" w:hint="eastAsia"/>
          <w:sz w:val="24"/>
          <w:szCs w:val="24"/>
        </w:rPr>
        <w:t>期心理测评按近三年入矫平均数不低于100人次；调整管理级别心理测评按近三年入矫平均数不低于100人次；社区矫正对象心理危机干预或心理个案辅导全年累计不低于40人（每人平均个案辅导三次以上，每次不少于一个小时）。</w:t>
      </w:r>
    </w:p>
    <w:p w:rsidR="001D18F5" w:rsidRPr="00233CF9" w:rsidRDefault="002F1408" w:rsidP="00233CF9">
      <w:pPr>
        <w:spacing w:line="360" w:lineRule="auto"/>
        <w:ind w:firstLineChars="200" w:firstLine="480"/>
        <w:rPr>
          <w:rFonts w:asciiTheme="minorEastAsia" w:hAnsiTheme="minorEastAsia" w:cs="仿宋"/>
          <w:sz w:val="24"/>
          <w:szCs w:val="24"/>
        </w:rPr>
      </w:pPr>
      <w:r w:rsidRPr="00233CF9">
        <w:rPr>
          <w:rFonts w:asciiTheme="minorEastAsia" w:hAnsiTheme="minorEastAsia" w:cs="仿宋" w:hint="eastAsia"/>
          <w:sz w:val="24"/>
          <w:szCs w:val="24"/>
        </w:rPr>
        <w:t>（三）开展心理评估</w:t>
      </w:r>
    </w:p>
    <w:p w:rsidR="001D18F5" w:rsidRPr="00233CF9" w:rsidRDefault="002F1408" w:rsidP="00233CF9">
      <w:pPr>
        <w:spacing w:line="360" w:lineRule="auto"/>
        <w:ind w:firstLineChars="200" w:firstLine="480"/>
        <w:rPr>
          <w:rFonts w:asciiTheme="minorEastAsia" w:hAnsiTheme="minorEastAsia" w:cs="仿宋"/>
          <w:sz w:val="24"/>
          <w:szCs w:val="24"/>
        </w:rPr>
      </w:pPr>
      <w:r w:rsidRPr="00233CF9">
        <w:rPr>
          <w:rFonts w:asciiTheme="minorEastAsia" w:hAnsiTheme="minorEastAsia" w:cs="仿宋" w:hint="eastAsia"/>
          <w:sz w:val="24"/>
          <w:szCs w:val="24"/>
        </w:rPr>
        <w:t>通过心理学量表和再犯罪风险评估，对社区矫正对象进行心理评估，根据评估结果建立社区矫正对象心理档案，落实分级监督管理制度，提出个性化教育矫正方案的建议。</w:t>
      </w:r>
    </w:p>
    <w:p w:rsidR="001D18F5" w:rsidRPr="00233CF9" w:rsidRDefault="002F1408" w:rsidP="00233CF9">
      <w:pPr>
        <w:widowControl/>
        <w:shd w:val="clear" w:color="auto" w:fill="FFFFFF"/>
        <w:spacing w:line="360" w:lineRule="auto"/>
        <w:ind w:firstLine="480"/>
        <w:jc w:val="left"/>
        <w:rPr>
          <w:rFonts w:asciiTheme="minorEastAsia" w:hAnsiTheme="minorEastAsia" w:cs="仿宋"/>
          <w:kern w:val="0"/>
          <w:sz w:val="24"/>
          <w:szCs w:val="24"/>
        </w:rPr>
      </w:pPr>
      <w:r w:rsidRPr="00233CF9">
        <w:rPr>
          <w:rFonts w:asciiTheme="minorEastAsia" w:hAnsiTheme="minorEastAsia" w:cs="仿宋" w:hint="eastAsia"/>
          <w:kern w:val="0"/>
          <w:sz w:val="24"/>
          <w:szCs w:val="24"/>
        </w:rPr>
        <w:t>1.所有社区矫正对象心理健康筛查及建档。对辖区内的全部矫正对象开展心理测评，对于典型特殊矫正对象，制定个性化矫正方案、明确管控等级和跟进必要的管</w:t>
      </w:r>
      <w:proofErr w:type="gramStart"/>
      <w:r w:rsidRPr="00233CF9">
        <w:rPr>
          <w:rFonts w:asciiTheme="minorEastAsia" w:hAnsiTheme="minorEastAsia" w:cs="仿宋" w:hint="eastAsia"/>
          <w:kern w:val="0"/>
          <w:sz w:val="24"/>
          <w:szCs w:val="24"/>
        </w:rPr>
        <w:t>控教育</w:t>
      </w:r>
      <w:proofErr w:type="gramEnd"/>
      <w:r w:rsidRPr="00233CF9">
        <w:rPr>
          <w:rFonts w:asciiTheme="minorEastAsia" w:hAnsiTheme="minorEastAsia" w:cs="仿宋" w:hint="eastAsia"/>
          <w:kern w:val="0"/>
          <w:sz w:val="24"/>
          <w:szCs w:val="24"/>
        </w:rPr>
        <w:t>措施等后续工作提供基础数据支撑。</w:t>
      </w:r>
    </w:p>
    <w:p w:rsidR="001D18F5" w:rsidRPr="00233CF9" w:rsidRDefault="002F1408" w:rsidP="00233CF9">
      <w:pPr>
        <w:widowControl/>
        <w:shd w:val="clear" w:color="auto" w:fill="FFFFFF"/>
        <w:spacing w:line="360" w:lineRule="auto"/>
        <w:ind w:firstLineChars="200" w:firstLine="480"/>
        <w:jc w:val="left"/>
        <w:rPr>
          <w:rFonts w:asciiTheme="minorEastAsia" w:hAnsiTheme="minorEastAsia" w:cs="仿宋"/>
          <w:kern w:val="0"/>
          <w:sz w:val="24"/>
          <w:szCs w:val="24"/>
        </w:rPr>
      </w:pPr>
      <w:r w:rsidRPr="00233CF9">
        <w:rPr>
          <w:rFonts w:asciiTheme="minorEastAsia" w:hAnsiTheme="minorEastAsia" w:cs="仿宋" w:hint="eastAsia"/>
          <w:kern w:val="0"/>
          <w:sz w:val="24"/>
          <w:szCs w:val="24"/>
        </w:rPr>
        <w:t>要求所有社区矫正对象建档率100%，即对辖区内的170名（动态）社区矫正对象，全部进行心理评估和建档。</w:t>
      </w:r>
    </w:p>
    <w:p w:rsidR="001D18F5" w:rsidRPr="00233CF9" w:rsidRDefault="002F1408" w:rsidP="00233CF9">
      <w:pPr>
        <w:spacing w:line="360" w:lineRule="auto"/>
        <w:ind w:firstLineChars="200" w:firstLine="480"/>
        <w:rPr>
          <w:rFonts w:asciiTheme="minorEastAsia" w:hAnsiTheme="minorEastAsia" w:cs="仿宋"/>
          <w:sz w:val="24"/>
          <w:szCs w:val="24"/>
        </w:rPr>
      </w:pPr>
      <w:r w:rsidRPr="00233CF9">
        <w:rPr>
          <w:rFonts w:asciiTheme="minorEastAsia" w:hAnsiTheme="minorEastAsia" w:cs="仿宋" w:hint="eastAsia"/>
          <w:sz w:val="24"/>
          <w:szCs w:val="24"/>
        </w:rPr>
        <w:t>2.对在工作中发现的有心理疾病的社区矫正对象，在做好心理疏导、心理干预的同时，及时提出合理化就医建议及风险预判。</w:t>
      </w:r>
    </w:p>
    <w:p w:rsidR="001D18F5" w:rsidRPr="00233CF9" w:rsidRDefault="002F1408" w:rsidP="00233CF9">
      <w:pPr>
        <w:spacing w:line="360" w:lineRule="auto"/>
        <w:ind w:firstLineChars="200" w:firstLine="480"/>
        <w:rPr>
          <w:rFonts w:asciiTheme="minorEastAsia" w:hAnsiTheme="minorEastAsia" w:cs="仿宋"/>
          <w:sz w:val="24"/>
          <w:szCs w:val="24"/>
        </w:rPr>
      </w:pPr>
      <w:r w:rsidRPr="00233CF9">
        <w:rPr>
          <w:rFonts w:asciiTheme="minorEastAsia" w:hAnsiTheme="minorEastAsia" w:cs="仿宋" w:hint="eastAsia"/>
          <w:sz w:val="24"/>
          <w:szCs w:val="24"/>
        </w:rPr>
        <w:t>（四）配合社区矫正中心及司法所做好重点人员、行动不便社区矫正对象的走访和心理帮扶工作。</w:t>
      </w:r>
    </w:p>
    <w:p w:rsidR="001D18F5" w:rsidRPr="00233CF9" w:rsidRDefault="002F1408" w:rsidP="00233CF9">
      <w:pPr>
        <w:spacing w:line="360" w:lineRule="auto"/>
        <w:ind w:firstLineChars="200" w:firstLine="480"/>
        <w:rPr>
          <w:rFonts w:asciiTheme="minorEastAsia" w:hAnsiTheme="minorEastAsia" w:cs="仿宋"/>
          <w:sz w:val="24"/>
          <w:szCs w:val="24"/>
        </w:rPr>
      </w:pPr>
      <w:r w:rsidRPr="00233CF9">
        <w:rPr>
          <w:rFonts w:asciiTheme="minorEastAsia" w:hAnsiTheme="minorEastAsia" w:cs="仿宋" w:hint="eastAsia"/>
          <w:sz w:val="24"/>
          <w:szCs w:val="24"/>
        </w:rPr>
        <w:t>（五）因疫情或其他特殊情况不能开展线下心理咨询服务的，及时做好线上心理咨询服务。</w:t>
      </w:r>
    </w:p>
    <w:p w:rsidR="001D18F5" w:rsidRPr="00233CF9" w:rsidRDefault="002F1408" w:rsidP="00233CF9">
      <w:pPr>
        <w:widowControl/>
        <w:shd w:val="clear" w:color="auto" w:fill="FFFFFF"/>
        <w:spacing w:line="360" w:lineRule="auto"/>
        <w:ind w:firstLineChars="200" w:firstLine="480"/>
        <w:jc w:val="left"/>
        <w:rPr>
          <w:rFonts w:asciiTheme="minorEastAsia" w:hAnsiTheme="minorEastAsia" w:cs="仿宋"/>
          <w:sz w:val="24"/>
          <w:szCs w:val="24"/>
        </w:rPr>
      </w:pPr>
      <w:r w:rsidRPr="00233CF9">
        <w:rPr>
          <w:rFonts w:asciiTheme="minorEastAsia" w:hAnsiTheme="minorEastAsia" w:cs="仿宋" w:hint="eastAsia"/>
          <w:sz w:val="24"/>
          <w:szCs w:val="24"/>
        </w:rPr>
        <w:t>（六）针对服务对象制定切实可行的工作计划、工作方案，并定期总结反馈。每周至少到社区矫正中心进行2次心理矫治方面的服务，其他特殊情况随叫随到。</w:t>
      </w:r>
    </w:p>
    <w:p w:rsidR="001D18F5" w:rsidRPr="00233CF9" w:rsidRDefault="002F1408" w:rsidP="00233CF9">
      <w:pPr>
        <w:widowControl/>
        <w:shd w:val="clear" w:color="auto" w:fill="FFFFFF"/>
        <w:spacing w:line="360" w:lineRule="auto"/>
        <w:ind w:firstLineChars="200" w:firstLine="480"/>
        <w:jc w:val="left"/>
        <w:rPr>
          <w:rFonts w:asciiTheme="minorEastAsia" w:hAnsiTheme="minorEastAsia" w:cs="仿宋"/>
          <w:sz w:val="24"/>
          <w:szCs w:val="24"/>
        </w:rPr>
      </w:pPr>
      <w:r w:rsidRPr="00233CF9">
        <w:rPr>
          <w:rFonts w:asciiTheme="minorEastAsia" w:hAnsiTheme="minorEastAsia" w:cs="仿宋" w:hint="eastAsia"/>
          <w:sz w:val="24"/>
          <w:szCs w:val="24"/>
        </w:rPr>
        <w:t>（七）</w:t>
      </w:r>
      <w:r w:rsidRPr="00233CF9">
        <w:rPr>
          <w:rFonts w:asciiTheme="minorEastAsia" w:hAnsiTheme="minorEastAsia" w:cs="仿宋" w:hint="eastAsia"/>
          <w:kern w:val="0"/>
          <w:sz w:val="24"/>
          <w:szCs w:val="24"/>
        </w:rPr>
        <w:t>工作提炼与报道宣传。以典型个案的具体社会服务实践进行理论提炼，固化服务制度，争取形成具有新华</w:t>
      </w:r>
      <w:proofErr w:type="gramStart"/>
      <w:r w:rsidRPr="00233CF9">
        <w:rPr>
          <w:rFonts w:asciiTheme="minorEastAsia" w:hAnsiTheme="minorEastAsia" w:cs="仿宋" w:hint="eastAsia"/>
          <w:kern w:val="0"/>
          <w:sz w:val="24"/>
          <w:szCs w:val="24"/>
        </w:rPr>
        <w:t>区特色</w:t>
      </w:r>
      <w:proofErr w:type="gramEnd"/>
      <w:r w:rsidRPr="00233CF9">
        <w:rPr>
          <w:rFonts w:asciiTheme="minorEastAsia" w:hAnsiTheme="minorEastAsia" w:cs="仿宋" w:hint="eastAsia"/>
          <w:kern w:val="0"/>
          <w:sz w:val="24"/>
          <w:szCs w:val="24"/>
        </w:rPr>
        <w:t>的经验做法。每次开展活动要</w:t>
      </w:r>
      <w:bookmarkStart w:id="0" w:name="_GoBack"/>
      <w:bookmarkEnd w:id="0"/>
      <w:r w:rsidRPr="00233CF9">
        <w:rPr>
          <w:rFonts w:asciiTheme="minorEastAsia" w:hAnsiTheme="minorEastAsia" w:cs="仿宋" w:hint="eastAsia"/>
          <w:kern w:val="0"/>
          <w:sz w:val="24"/>
          <w:szCs w:val="24"/>
        </w:rPr>
        <w:t>进行总结，</w:t>
      </w:r>
      <w:r w:rsidRPr="00233CF9">
        <w:rPr>
          <w:rFonts w:asciiTheme="minorEastAsia" w:hAnsiTheme="minorEastAsia" w:cs="仿宋" w:hint="eastAsia"/>
          <w:kern w:val="0"/>
          <w:sz w:val="24"/>
          <w:szCs w:val="24"/>
        </w:rPr>
        <w:lastRenderedPageBreak/>
        <w:t>对亮点活动注重经验的总结和提炼，为政策研究提供支持。服务周期内，宣传报道稿件不少于6篇、理论研讨文章不少于2篇。</w:t>
      </w:r>
    </w:p>
    <w:p w:rsidR="001D18F5" w:rsidRPr="00233CF9" w:rsidRDefault="002F1408" w:rsidP="00233CF9">
      <w:pPr>
        <w:widowControl/>
        <w:shd w:val="clear" w:color="auto" w:fill="FFFFFF"/>
        <w:spacing w:line="360" w:lineRule="auto"/>
        <w:ind w:firstLineChars="200" w:firstLine="480"/>
        <w:jc w:val="left"/>
        <w:rPr>
          <w:rFonts w:asciiTheme="minorEastAsia" w:hAnsiTheme="minorEastAsia" w:cs="仿宋"/>
          <w:sz w:val="24"/>
          <w:szCs w:val="24"/>
        </w:rPr>
      </w:pPr>
      <w:r w:rsidRPr="00233CF9">
        <w:rPr>
          <w:rFonts w:asciiTheme="minorEastAsia" w:hAnsiTheme="minorEastAsia" w:cs="仿宋" w:hint="eastAsia"/>
          <w:sz w:val="24"/>
          <w:szCs w:val="24"/>
        </w:rPr>
        <w:t>（八）完成司法行政部门交办的其他工作事项。</w:t>
      </w:r>
    </w:p>
    <w:p w:rsidR="001D18F5" w:rsidRPr="00233CF9" w:rsidRDefault="001D18F5" w:rsidP="00233CF9">
      <w:pPr>
        <w:widowControl/>
        <w:shd w:val="clear" w:color="auto" w:fill="FFFFFF"/>
        <w:spacing w:line="360" w:lineRule="auto"/>
        <w:ind w:firstLineChars="200" w:firstLine="480"/>
        <w:jc w:val="left"/>
        <w:rPr>
          <w:rFonts w:asciiTheme="minorEastAsia" w:hAnsiTheme="minorEastAsia" w:cs="仿宋"/>
          <w:sz w:val="24"/>
          <w:szCs w:val="24"/>
        </w:rPr>
      </w:pPr>
    </w:p>
    <w:p w:rsidR="001D18F5" w:rsidRPr="00233CF9" w:rsidRDefault="001D18F5" w:rsidP="00233CF9">
      <w:pPr>
        <w:widowControl/>
        <w:shd w:val="clear" w:color="auto" w:fill="FFFFFF"/>
        <w:spacing w:line="360" w:lineRule="auto"/>
        <w:ind w:firstLineChars="200" w:firstLine="480"/>
        <w:jc w:val="left"/>
        <w:rPr>
          <w:rFonts w:asciiTheme="minorEastAsia" w:hAnsiTheme="minorEastAsia" w:cs="仿宋"/>
          <w:sz w:val="24"/>
          <w:szCs w:val="24"/>
        </w:rPr>
      </w:pPr>
    </w:p>
    <w:p w:rsidR="001D18F5" w:rsidRDefault="002F1408" w:rsidP="00233CF9">
      <w:pPr>
        <w:widowControl/>
        <w:shd w:val="clear" w:color="auto" w:fill="FFFFFF"/>
        <w:spacing w:line="360" w:lineRule="auto"/>
        <w:ind w:firstLineChars="200" w:firstLine="480"/>
        <w:jc w:val="right"/>
        <w:rPr>
          <w:rFonts w:asciiTheme="minorEastAsia" w:hAnsiTheme="minorEastAsia" w:cs="仿宋" w:hint="eastAsia"/>
          <w:sz w:val="24"/>
          <w:szCs w:val="24"/>
        </w:rPr>
      </w:pPr>
      <w:r w:rsidRPr="00233CF9">
        <w:rPr>
          <w:rFonts w:asciiTheme="minorEastAsia" w:hAnsiTheme="minorEastAsia" w:cs="仿宋" w:hint="eastAsia"/>
          <w:sz w:val="24"/>
          <w:szCs w:val="24"/>
        </w:rPr>
        <w:t xml:space="preserve">                    平顶山市新华区司法局</w:t>
      </w:r>
    </w:p>
    <w:p w:rsidR="00233CF9" w:rsidRPr="00233CF9" w:rsidRDefault="00233CF9" w:rsidP="00233CF9">
      <w:pPr>
        <w:widowControl/>
        <w:shd w:val="clear" w:color="auto" w:fill="FFFFFF"/>
        <w:spacing w:line="360" w:lineRule="auto"/>
        <w:ind w:firstLineChars="200" w:firstLine="480"/>
        <w:jc w:val="right"/>
        <w:rPr>
          <w:rFonts w:asciiTheme="minorEastAsia" w:hAnsiTheme="minorEastAsia" w:cs="仿宋"/>
          <w:sz w:val="24"/>
          <w:szCs w:val="24"/>
        </w:rPr>
      </w:pPr>
    </w:p>
    <w:p w:rsidR="001D18F5" w:rsidRPr="00233CF9" w:rsidRDefault="002F1408" w:rsidP="00233CF9">
      <w:pPr>
        <w:widowControl/>
        <w:shd w:val="clear" w:color="auto" w:fill="FFFFFF"/>
        <w:spacing w:line="360" w:lineRule="auto"/>
        <w:ind w:firstLineChars="200" w:firstLine="480"/>
        <w:jc w:val="right"/>
        <w:rPr>
          <w:rFonts w:asciiTheme="minorEastAsia" w:hAnsiTheme="minorEastAsia" w:cs="仿宋"/>
          <w:sz w:val="24"/>
          <w:szCs w:val="24"/>
        </w:rPr>
      </w:pPr>
      <w:r w:rsidRPr="00233CF9">
        <w:rPr>
          <w:rFonts w:asciiTheme="minorEastAsia" w:hAnsiTheme="minorEastAsia" w:cs="仿宋" w:hint="eastAsia"/>
          <w:sz w:val="24"/>
          <w:szCs w:val="24"/>
        </w:rPr>
        <w:t xml:space="preserve">                        2022年4月</w:t>
      </w:r>
      <w:r w:rsidR="008B1852" w:rsidRPr="00233CF9">
        <w:rPr>
          <w:rFonts w:asciiTheme="minorEastAsia" w:hAnsiTheme="minorEastAsia" w:cs="仿宋" w:hint="eastAsia"/>
          <w:sz w:val="24"/>
          <w:szCs w:val="24"/>
        </w:rPr>
        <w:t>21</w:t>
      </w:r>
      <w:r w:rsidRPr="00233CF9">
        <w:rPr>
          <w:rFonts w:asciiTheme="minorEastAsia" w:hAnsiTheme="minorEastAsia" w:cs="仿宋" w:hint="eastAsia"/>
          <w:sz w:val="24"/>
          <w:szCs w:val="24"/>
        </w:rPr>
        <w:t>日</w:t>
      </w:r>
    </w:p>
    <w:p w:rsidR="001D18F5" w:rsidRPr="00233CF9" w:rsidRDefault="001D18F5" w:rsidP="00233CF9">
      <w:pPr>
        <w:spacing w:line="360" w:lineRule="auto"/>
        <w:rPr>
          <w:rFonts w:asciiTheme="minorEastAsia" w:hAnsiTheme="minorEastAsia" w:cs="仿宋"/>
          <w:sz w:val="24"/>
          <w:szCs w:val="24"/>
        </w:rPr>
      </w:pPr>
    </w:p>
    <w:sectPr w:rsidR="001D18F5" w:rsidRPr="00233CF9" w:rsidSect="001D18F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908" w:rsidRDefault="00E21908" w:rsidP="001D18F5">
      <w:r>
        <w:separator/>
      </w:r>
    </w:p>
  </w:endnote>
  <w:endnote w:type="continuationSeparator" w:id="0">
    <w:p w:rsidR="00E21908" w:rsidRDefault="00E21908" w:rsidP="001D18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8F5" w:rsidRDefault="00980A77">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1D18F5" w:rsidRDefault="00980A77">
                <w:pPr>
                  <w:pStyle w:val="a3"/>
                </w:pPr>
                <w:r>
                  <w:fldChar w:fldCharType="begin"/>
                </w:r>
                <w:r w:rsidR="002F1408">
                  <w:instrText xml:space="preserve"> PAGE  \* MERGEFORMAT </w:instrText>
                </w:r>
                <w:r>
                  <w:fldChar w:fldCharType="separate"/>
                </w:r>
                <w:r w:rsidR="00233CF9">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908" w:rsidRDefault="00E21908" w:rsidP="001D18F5">
      <w:r>
        <w:separator/>
      </w:r>
    </w:p>
  </w:footnote>
  <w:footnote w:type="continuationSeparator" w:id="0">
    <w:p w:rsidR="00E21908" w:rsidRDefault="00E21908" w:rsidP="001D18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2B74C53"/>
    <w:rsid w:val="001D18F5"/>
    <w:rsid w:val="00233CF9"/>
    <w:rsid w:val="002F1408"/>
    <w:rsid w:val="008B1852"/>
    <w:rsid w:val="00980A77"/>
    <w:rsid w:val="00E21908"/>
    <w:rsid w:val="0FC06ED2"/>
    <w:rsid w:val="110637E6"/>
    <w:rsid w:val="194674E2"/>
    <w:rsid w:val="480F37E2"/>
    <w:rsid w:val="581848EE"/>
    <w:rsid w:val="62B74C53"/>
    <w:rsid w:val="75C90F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18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D18F5"/>
    <w:pPr>
      <w:tabs>
        <w:tab w:val="center" w:pos="4153"/>
        <w:tab w:val="right" w:pos="8306"/>
      </w:tabs>
      <w:snapToGrid w:val="0"/>
      <w:jc w:val="left"/>
    </w:pPr>
    <w:rPr>
      <w:sz w:val="18"/>
    </w:rPr>
  </w:style>
  <w:style w:type="paragraph" w:styleId="a4">
    <w:name w:val="header"/>
    <w:basedOn w:val="a"/>
    <w:rsid w:val="001D18F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255</Words>
  <Characters>1454</Characters>
  <Application>Microsoft Office Word</Application>
  <DocSecurity>0</DocSecurity>
  <Lines>12</Lines>
  <Paragraphs>3</Paragraphs>
  <ScaleCrop>false</ScaleCrop>
  <Company>china</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2022-04-17T13:49:00Z</cp:lastPrinted>
  <dcterms:created xsi:type="dcterms:W3CDTF">2022-04-11T07:43:00Z</dcterms:created>
  <dcterms:modified xsi:type="dcterms:W3CDTF">2022-04-21T01:27:00Z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E77914F7D0994B6DB3210D8FE28F713F</vt:lpwstr>
  </property>
</Properties>
</file>