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2021年区劳动保障监察、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平顶山市生态环境局新华分局</w:t>
      </w:r>
      <w:r>
        <w:rPr>
          <w:rFonts w:hint="eastAsia" w:ascii="黑体" w:hAnsi="黑体" w:eastAsia="黑体" w:cs="黑体"/>
          <w:b/>
          <w:sz w:val="36"/>
          <w:szCs w:val="36"/>
        </w:rPr>
        <w:t>、“双随机、一公开”</w:t>
      </w:r>
    </w:p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联合抽查事项清单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799"/>
        <w:gridCol w:w="4820"/>
        <w:gridCol w:w="850"/>
        <w:gridCol w:w="851"/>
        <w:gridCol w:w="1134"/>
        <w:gridCol w:w="708"/>
        <w:gridCol w:w="1134"/>
        <w:gridCol w:w="113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dxa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1"/>
              </w:rPr>
              <w:t>序号</w:t>
            </w:r>
          </w:p>
        </w:tc>
        <w:tc>
          <w:tcPr>
            <w:tcW w:w="799" w:type="dxa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1"/>
              </w:rPr>
              <w:t>抽查领域</w:t>
            </w:r>
          </w:p>
        </w:tc>
        <w:tc>
          <w:tcPr>
            <w:tcW w:w="4820" w:type="dxa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1"/>
              </w:rPr>
              <w:t>抽查事项</w:t>
            </w:r>
          </w:p>
        </w:tc>
        <w:tc>
          <w:tcPr>
            <w:tcW w:w="850" w:type="dxa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1"/>
              </w:rPr>
              <w:t>发起部门</w:t>
            </w:r>
          </w:p>
        </w:tc>
        <w:tc>
          <w:tcPr>
            <w:tcW w:w="851" w:type="dxa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1"/>
              </w:rPr>
              <w:t>配合部门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1"/>
              </w:rPr>
              <w:t>检查对象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1"/>
              </w:rPr>
              <w:t>抽查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1"/>
              </w:rPr>
              <w:t>比例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1"/>
              </w:rPr>
              <w:t>抽查频次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1"/>
              </w:rPr>
              <w:t>检查方式</w:t>
            </w:r>
          </w:p>
        </w:tc>
        <w:tc>
          <w:tcPr>
            <w:tcW w:w="425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9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加油站</w:t>
            </w:r>
          </w:p>
        </w:tc>
        <w:tc>
          <w:tcPr>
            <w:tcW w:w="482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规章制度检查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2、劳动合同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及招用工管理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3、禁止使用童工。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4、女职工和未成年工特殊劳动保护。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5.污染源日常环境监管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检查。</w:t>
            </w:r>
          </w:p>
        </w:tc>
        <w:tc>
          <w:tcPr>
            <w:tcW w:w="850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新华区人力资源社会保障局劳动保障监察大队</w:t>
            </w:r>
          </w:p>
        </w:tc>
        <w:tc>
          <w:tcPr>
            <w:tcW w:w="85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平顶山市生态环境局新华分局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新华区辖区内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加油站</w:t>
            </w:r>
          </w:p>
        </w:tc>
        <w:tc>
          <w:tcPr>
            <w:tcW w:w="708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新华区辖区内20%的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加油站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1年1次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定向抽查和不定项抽查相结合</w:t>
            </w:r>
          </w:p>
        </w:tc>
        <w:tc>
          <w:tcPr>
            <w:tcW w:w="425" w:type="dxa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87E"/>
    <w:rsid w:val="00095278"/>
    <w:rsid w:val="000F5102"/>
    <w:rsid w:val="001B1BD0"/>
    <w:rsid w:val="001E487E"/>
    <w:rsid w:val="002011FA"/>
    <w:rsid w:val="00302485"/>
    <w:rsid w:val="00446151"/>
    <w:rsid w:val="004663BD"/>
    <w:rsid w:val="00881C2E"/>
    <w:rsid w:val="009951F4"/>
    <w:rsid w:val="00A02E85"/>
    <w:rsid w:val="00A1480B"/>
    <w:rsid w:val="00B47ADA"/>
    <w:rsid w:val="00BD754D"/>
    <w:rsid w:val="00C245D8"/>
    <w:rsid w:val="00DA1348"/>
    <w:rsid w:val="00F051B3"/>
    <w:rsid w:val="00F938E4"/>
    <w:rsid w:val="08CF33F3"/>
    <w:rsid w:val="11E31EC3"/>
    <w:rsid w:val="14801844"/>
    <w:rsid w:val="3E333F7E"/>
    <w:rsid w:val="4D164C37"/>
    <w:rsid w:val="504B0030"/>
    <w:rsid w:val="58CB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80</Words>
  <Characters>458</Characters>
  <Lines>3</Lines>
  <Paragraphs>1</Paragraphs>
  <TotalTime>2</TotalTime>
  <ScaleCrop>false</ScaleCrop>
  <LinksUpToDate>false</LinksUpToDate>
  <CharactersWithSpaces>537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2021-07-08T01:26:00Z</dcterms:created>
  <dc:creator>Windows 用户</dc:creator>
  <cp:lastModifiedBy>角落……</cp:lastModifiedBy>
  <cp:lastPrinted>2021-08-23T09:04:00Z</cp:lastPrinted>
  <dcterms:modified xsi:type="dcterms:W3CDTF">2021-08-24T02:55:41Z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07ABECAE8ABA485A9BA36390FD18128B</vt:lpwstr>
  </property>
</Properties>
</file>