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600" w:lineRule="exact"/>
        <w:jc w:val="center"/>
        <w:rPr>
          <w:rFonts w:ascii="方正小标宋简体" w:hAnsi="方正小标宋简体"/>
          <w:b/>
          <w:color w:val="000000"/>
          <w:spacing w:val="20"/>
          <w:sz w:val="40"/>
          <w:szCs w:val="40"/>
        </w:rPr>
      </w:pPr>
      <w:r>
        <w:rPr>
          <w:rFonts w:ascii="方正小标宋简体" w:hAnsi="方正小标宋简体"/>
          <w:b/>
          <w:color w:val="000000"/>
          <w:spacing w:val="20"/>
          <w:sz w:val="40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方正仿宋_GBK"/>
          <w:b/>
          <w:color w:val="000000"/>
          <w:spacing w:val="20"/>
          <w:sz w:val="40"/>
          <w:szCs w:val="40"/>
        </w:rPr>
      </w:pPr>
      <w:r>
        <w:rPr>
          <w:rFonts w:hint="eastAsia" w:ascii="宋体" w:hAnsi="宋体" w:cs="宋体"/>
          <w:b/>
          <w:color w:val="000000"/>
          <w:spacing w:val="20"/>
          <w:sz w:val="40"/>
          <w:szCs w:val="40"/>
        </w:rPr>
        <w:t>低保对象名单公示表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经审核确认以下家庭纳入最低生活保障范围，现进行公示。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监督电话：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县区民政局：</w:t>
      </w:r>
      <w:r>
        <w:rPr>
          <w:rFonts w:ascii="仿宋_GB2312" w:eastAsia="仿宋_GB2312"/>
          <w:color w:val="000000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</w:rPr>
        <w:t>乡镇（办事处）：</w:t>
      </w:r>
    </w:p>
    <w:p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保障类别：</w:t>
      </w:r>
      <w:r>
        <w:rPr>
          <w:rFonts w:ascii="仿宋_GB2312" w:eastAsia="仿宋_GB2312"/>
          <w:b/>
          <w:color w:val="000000"/>
          <w:sz w:val="30"/>
          <w:szCs w:val="30"/>
        </w:rPr>
        <w:t>A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B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C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</w:p>
    <w:tbl>
      <w:tblPr>
        <w:tblStyle w:val="2"/>
        <w:tblW w:w="416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05"/>
        <w:gridCol w:w="795"/>
        <w:gridCol w:w="982"/>
        <w:gridCol w:w="1298"/>
        <w:gridCol w:w="1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15" w:type="dxa"/>
            <w:tcBorders>
              <w:top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低保对象姓名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户主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保障类别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保障金额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致困原因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刘元勋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刘元勋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徐增琪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徐增琪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肢体三级残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杨廷旺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杨廷旺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肢体三级残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患癫痫病长期吃药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石西英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石西英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2"/>
                <w:szCs w:val="22"/>
                <w:lang w:eastAsia="zh-CN"/>
              </w:rPr>
              <w:t>老伴去世、心脏病长期吃药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吕亚丽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吕亚丽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精神三级残、长期吃药现有父母照顾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千金梅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千金梅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林熙竣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林熙竣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智力三级残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仲秀英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仲秀英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老伴去世、患心脑血管堵塞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吕裕民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吕裕民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患脑梗、高血压常年吃药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薛红利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薛红利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患乳腺癌、老公精神三级残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李桂枝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李桂枝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肢体二级残、患脑出血瘫痪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王红枝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王红枝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肢体四级残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刘爱云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刘爱云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肢体二级残、类风湿性偏瘫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马公开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马公开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脑瘤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谢三珍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谢三珍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395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尿毒症经常透析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黄新珊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黄新珊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老伴去世、患心脏病长期吃药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梁华梅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梁华梅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听力一级残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吴海彬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吴海彬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573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董艺博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董艺博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父母离婚、患先天性心脏病、母亲精神二级残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吴玥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父亲去世、母亲失联现和奶奶一起生活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赵书可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赵书可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肢体二级残、退役军人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一型糖尿病、严重酮酸中毒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张留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张留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肢体二级残、老伴去世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史中文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史中文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258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肢体一级残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马庆朝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马庆朝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马东民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马东民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23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脑梗后遗症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杨琴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老伴去世、患子宫肌瘤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寇红伟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寇红伟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射核退役军人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蒋丙年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蒋丙年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318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离婚、自己供女儿上研究生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贾儒航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贾儒航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言语智力一级残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李小青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李小青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老公去世、自己供女儿上大学、甲状腺做过手术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连晓红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连晓红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肢体四级残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吴为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吴为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视力一级残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鲍秀枝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鲍秀枝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年龄大、自己住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老公去世、自己供儿子上大学、子宫摘除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赵星渊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赵星渊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肢体二级残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盛敬勤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盛敬勤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老伴去世、患心脏病长期吃药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李佳灿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李佳灿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父亲去世、母亲失联、和伯伯一起生活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范世荣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范世荣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离婚、自己生活长期吃药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老伴去世、有女儿照顾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任花连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任花连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老伴去世多年、患心脏病长期吃药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精神三级残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阮玉霞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结肠恶性肿瘤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曹艳丽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曹艳丽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精神四级残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周翠平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老伴去世、患心脏病、肺栓塞长期吃药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吕裕连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吕裕连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脑梗、老伴因脑梗瘫痪在床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肢体四级残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王仍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王仍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老伴去世、患房颤病、自己住</w:t>
            </w:r>
          </w:p>
        </w:tc>
      </w:tr>
    </w:tbl>
    <w:p>
      <w:pPr>
        <w:spacing w:line="300" w:lineRule="exact"/>
        <w:ind w:firstLine="3482" w:firstLineChars="1650"/>
        <w:jc w:val="left"/>
        <w:rPr>
          <w:rFonts w:ascii="仿宋_GB2312" w:eastAsia="仿宋_GB2312"/>
          <w:color w:val="000000"/>
          <w:sz w:val="22"/>
          <w:szCs w:val="22"/>
        </w:rPr>
      </w:pPr>
      <w:r>
        <w:rPr>
          <w:rFonts w:ascii="仿宋_GB2312" w:hAnsi="宋体"/>
          <w:b/>
          <w:color w:val="000000"/>
          <w:sz w:val="22"/>
          <w:szCs w:val="22"/>
        </w:rPr>
        <w:t xml:space="preserve">         </w:t>
      </w:r>
      <w:r>
        <w:rPr>
          <w:rFonts w:ascii="仿宋_GB2312" w:hAnsi="宋体"/>
          <w:color w:val="000000"/>
          <w:sz w:val="22"/>
          <w:szCs w:val="22"/>
        </w:rPr>
        <w:t xml:space="preserve">                        </w:t>
      </w:r>
    </w:p>
    <w:p>
      <w:pPr>
        <w:spacing w:line="320" w:lineRule="exact"/>
        <w:ind w:firstLine="3482" w:firstLineChars="1650"/>
        <w:jc w:val="left"/>
        <w:rPr>
          <w:rFonts w:ascii="仿宋_GB2312" w:eastAsia="仿宋_GB2312"/>
          <w:color w:val="000000"/>
          <w:sz w:val="22"/>
          <w:szCs w:val="22"/>
        </w:rPr>
      </w:pPr>
      <w:r>
        <w:rPr>
          <w:rFonts w:ascii="仿宋_GB2312" w:hAnsi="宋体"/>
          <w:color w:val="000000"/>
          <w:sz w:val="22"/>
          <w:szCs w:val="22"/>
        </w:rPr>
        <w:t xml:space="preserve">   </w:t>
      </w:r>
    </w:p>
    <w:p>
      <w:pPr>
        <w:widowControl/>
        <w:spacing w:line="320" w:lineRule="exact"/>
        <w:ind w:firstLine="3376" w:firstLineChars="1600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/>
          <w:color w:val="000000"/>
          <w:kern w:val="0"/>
          <w:sz w:val="22"/>
          <w:szCs w:val="22"/>
        </w:rPr>
        <w:t xml:space="preserve">         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 xml:space="preserve">  </w:t>
      </w:r>
    </w:p>
    <w:p>
      <w:pPr>
        <w:widowControl/>
        <w:spacing w:line="320" w:lineRule="exact"/>
        <w:ind w:firstLine="4656" w:firstLineChars="1600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</w:p>
    <w:p>
      <w:pPr>
        <w:widowControl/>
        <w:spacing w:line="320" w:lineRule="exact"/>
        <w:ind w:firstLine="5238" w:firstLineChars="1800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ascii="仿宋_GB2312" w:eastAsia="仿宋_GB2312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2023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ascii="仿宋_GB2312"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p>
      <w:pPr>
        <w:widowControl/>
        <w:spacing w:line="320" w:lineRule="exact"/>
        <w:ind w:firstLine="5529" w:firstLineChars="1900"/>
        <w:jc w:val="left"/>
        <w:rPr>
          <w:rFonts w:hint="eastAsia" w:ascii="仿宋_GB2312" w:eastAsia="仿宋_GB2312"/>
          <w:kern w:val="0"/>
          <w:sz w:val="30"/>
          <w:szCs w:val="30"/>
          <w:u w:val="single"/>
          <w:lang w:eastAsia="zh-CN"/>
        </w:rPr>
      </w:pPr>
    </w:p>
    <w:p>
      <w:pPr>
        <w:widowControl/>
        <w:spacing w:line="320" w:lineRule="exact"/>
        <w:ind w:firstLine="5529" w:firstLineChars="1900"/>
        <w:jc w:val="left"/>
        <w:rPr>
          <w:rFonts w:ascii="宋体"/>
        </w:rPr>
      </w:pPr>
      <w:r>
        <w:rPr>
          <w:rFonts w:hint="eastAsia" w:ascii="仿宋_GB2312" w:eastAsia="仿宋_GB2312"/>
          <w:kern w:val="0"/>
          <w:sz w:val="30"/>
          <w:szCs w:val="30"/>
          <w:u w:val="single"/>
          <w:lang w:eastAsia="zh-CN"/>
        </w:rPr>
        <w:t>建设街社区</w:t>
      </w:r>
      <w:bookmarkStart w:id="0" w:name="_GoBack"/>
      <w:bookmarkEnd w:id="0"/>
      <w:r>
        <w:rPr>
          <w:rFonts w:ascii="仿宋_GB2312" w:eastAsia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0"/>
          <w:szCs w:val="30"/>
        </w:rPr>
        <w:t>村（居）委会</w:t>
      </w:r>
    </w:p>
    <w:p>
      <w:pPr>
        <w:spacing w:line="300" w:lineRule="exact"/>
        <w:ind w:firstLine="231" w:firstLineChars="100"/>
        <w:jc w:val="left"/>
        <w:rPr>
          <w:rFonts w:ascii="楷体_GB2312" w:hAnsi="宋体" w:eastAsia="楷体_GB2312"/>
          <w:color w:val="000000"/>
          <w:sz w:val="24"/>
          <w:szCs w:val="24"/>
        </w:rPr>
        <w:sectPr>
          <w:pgSz w:w="11906" w:h="16838"/>
          <w:pgMar w:top="2098" w:right="1474" w:bottom="1985" w:left="1588" w:header="1985" w:footer="1559" w:gutter="0"/>
          <w:cols w:space="425" w:num="1"/>
          <w:docGrid w:type="linesAndChars" w:linePitch="289" w:charSpace="-184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zdhMGNmYzM0MDY0YTFhNDQ0OWRjZDg5NDgwY2IifQ=="/>
  </w:docVars>
  <w:rsids>
    <w:rsidRoot w:val="35CC348C"/>
    <w:rsid w:val="0DA26803"/>
    <w:rsid w:val="0FA66C50"/>
    <w:rsid w:val="35CC348C"/>
    <w:rsid w:val="3BCE72C7"/>
    <w:rsid w:val="44F525AA"/>
    <w:rsid w:val="682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1087</Words>
  <Characters>1199</Characters>
  <Lines>0</Lines>
  <Paragraphs>0</Paragraphs>
  <TotalTime>33</TotalTime>
  <ScaleCrop>false</ScaleCrop>
  <LinksUpToDate>false</LinksUpToDate>
  <CharactersWithSpaces>1285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2022-08-05T00:13:00Z</dcterms:created>
  <dc:creator>WPS_1591322533</dc:creator>
  <cp:lastModifiedBy>WPS_1591322533</cp:lastModifiedBy>
  <cp:lastPrinted>2022-08-09T02:12:00Z</cp:lastPrinted>
  <dcterms:modified xsi:type="dcterms:W3CDTF">2023-07-11T07:37:40Z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1F6535C70C0D41D0B28C55A05218795A</vt:lpwstr>
  </property>
</Properties>
</file>